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4C48" w14:textId="6C3CA156" w:rsidR="006B2116" w:rsidRPr="00B51B16" w:rsidRDefault="006B2116" w:rsidP="006B2116">
      <w:pPr>
        <w:spacing w:line="360" w:lineRule="auto"/>
        <w:jc w:val="both"/>
        <w:rPr>
          <w:rFonts w:ascii="Arial" w:hAnsi="Arial" w:cs="Arial"/>
          <w:color w:val="222222"/>
          <w:lang w:val="sk-SK" w:eastAsia="en-US"/>
        </w:rPr>
      </w:pPr>
      <w:r w:rsidRPr="00AB0EE8">
        <w:rPr>
          <w:rFonts w:ascii="Arial" w:hAnsi="Arial" w:cs="Arial"/>
          <w:b/>
          <w:sz w:val="28"/>
          <w:lang w:val="en-US"/>
        </w:rPr>
        <w:t>Press release</w:t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  <w:t xml:space="preserve">    </w:t>
      </w:r>
      <w:r w:rsidR="00A138D2">
        <w:rPr>
          <w:rFonts w:ascii="Arial" w:hAnsi="Arial" w:cs="Arial"/>
          <w:color w:val="222222"/>
          <w:lang w:val="sk-SK" w:eastAsia="en-US"/>
        </w:rPr>
        <w:t>2</w:t>
      </w:r>
      <w:r w:rsidR="00611627">
        <w:rPr>
          <w:rFonts w:ascii="Arial" w:hAnsi="Arial" w:cs="Arial"/>
          <w:color w:val="222222"/>
          <w:lang w:val="sk-SK" w:eastAsia="en-US"/>
        </w:rPr>
        <w:t>7</w:t>
      </w:r>
      <w:r w:rsidRPr="00B51B16">
        <w:rPr>
          <w:rFonts w:ascii="Arial" w:hAnsi="Arial" w:cs="Arial"/>
          <w:color w:val="222222"/>
          <w:lang w:val="sk-SK" w:eastAsia="en-US"/>
        </w:rPr>
        <w:t xml:space="preserve">. </w:t>
      </w:r>
      <w:r>
        <w:rPr>
          <w:rFonts w:ascii="Arial" w:hAnsi="Arial" w:cs="Arial"/>
          <w:color w:val="222222"/>
          <w:lang w:val="sk-SK" w:eastAsia="en-US"/>
        </w:rPr>
        <w:t>10</w:t>
      </w:r>
      <w:r w:rsidRPr="00B51B16">
        <w:rPr>
          <w:rFonts w:ascii="Arial" w:hAnsi="Arial" w:cs="Arial"/>
          <w:color w:val="222222"/>
          <w:lang w:val="sk-SK" w:eastAsia="en-US"/>
        </w:rPr>
        <w:t>. 2022</w:t>
      </w:r>
    </w:p>
    <w:p w14:paraId="72063D85" w14:textId="00FFB4E1" w:rsidR="006B2116" w:rsidRPr="0006344E" w:rsidRDefault="00611627" w:rsidP="006B2116">
      <w:pPr>
        <w:pStyle w:val="Nadpis1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DACHSER </w:t>
      </w:r>
      <w:proofErr w:type="spellStart"/>
      <w:r>
        <w:rPr>
          <w:rFonts w:ascii="Helvetica" w:hAnsi="Helvetica" w:cs="Helvetica"/>
          <w:color w:val="222222"/>
        </w:rPr>
        <w:t>rozširuje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sieť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pobočiek</w:t>
      </w:r>
      <w:proofErr w:type="spellEnd"/>
      <w:r>
        <w:rPr>
          <w:rFonts w:ascii="Helvetica" w:hAnsi="Helvetica" w:cs="Helvetica"/>
          <w:color w:val="222222"/>
        </w:rPr>
        <w:t xml:space="preserve"> v </w:t>
      </w:r>
      <w:proofErr w:type="spellStart"/>
      <w:r>
        <w:rPr>
          <w:rFonts w:ascii="Helvetica" w:hAnsi="Helvetica" w:cs="Helvetica"/>
          <w:color w:val="222222"/>
        </w:rPr>
        <w:t>Poľsku</w:t>
      </w:r>
      <w:proofErr w:type="spellEnd"/>
    </w:p>
    <w:p w14:paraId="38A53CD6" w14:textId="406B742E" w:rsidR="006B2116" w:rsidRDefault="00611627" w:rsidP="00A138D2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611627">
        <w:rPr>
          <w:rFonts w:ascii="Arial" w:hAnsi="Arial" w:cs="Arial"/>
          <w:b/>
          <w:bCs/>
          <w:color w:val="222222"/>
          <w:lang w:val="sk-SK"/>
        </w:rPr>
        <w:t xml:space="preserve">Začiatkom októbra otvoril poskytovateľ logistických služieb DACHSER novú pobočku v </w:t>
      </w:r>
      <w:proofErr w:type="spellStart"/>
      <w:r w:rsidRPr="00611627">
        <w:rPr>
          <w:rFonts w:ascii="Arial" w:hAnsi="Arial" w:cs="Arial"/>
          <w:b/>
          <w:bCs/>
          <w:color w:val="222222"/>
          <w:lang w:val="sk-SK"/>
        </w:rPr>
        <w:t>severopoľskom</w:t>
      </w:r>
      <w:proofErr w:type="spellEnd"/>
      <w:r w:rsidRPr="00611627">
        <w:rPr>
          <w:rFonts w:ascii="Arial" w:hAnsi="Arial" w:cs="Arial"/>
          <w:b/>
          <w:bCs/>
          <w:color w:val="222222"/>
          <w:lang w:val="sk-SK"/>
        </w:rPr>
        <w:t xml:space="preserve"> meste Toruň. Zariadenie spĺňa medzinárodné štandardy pre udržateľnú výstavbu a získalo certifikát BREEAM "</w:t>
      </w:r>
      <w:proofErr w:type="spellStart"/>
      <w:r w:rsidRPr="00611627">
        <w:rPr>
          <w:rFonts w:ascii="Arial" w:hAnsi="Arial" w:cs="Arial"/>
          <w:b/>
          <w:bCs/>
          <w:color w:val="222222"/>
          <w:lang w:val="sk-SK"/>
        </w:rPr>
        <w:t>Very</w:t>
      </w:r>
      <w:proofErr w:type="spellEnd"/>
      <w:r w:rsidRPr="00611627">
        <w:rPr>
          <w:rFonts w:ascii="Arial" w:hAnsi="Arial" w:cs="Arial"/>
          <w:b/>
          <w:bCs/>
          <w:color w:val="222222"/>
          <w:lang w:val="sk-SK"/>
        </w:rPr>
        <w:t xml:space="preserve"> </w:t>
      </w:r>
      <w:proofErr w:type="spellStart"/>
      <w:r w:rsidRPr="00611627">
        <w:rPr>
          <w:rFonts w:ascii="Arial" w:hAnsi="Arial" w:cs="Arial"/>
          <w:b/>
          <w:bCs/>
          <w:color w:val="222222"/>
          <w:lang w:val="sk-SK"/>
        </w:rPr>
        <w:t>Good</w:t>
      </w:r>
      <w:proofErr w:type="spellEnd"/>
      <w:r w:rsidRPr="00611627">
        <w:rPr>
          <w:rFonts w:ascii="Arial" w:hAnsi="Arial" w:cs="Arial"/>
          <w:b/>
          <w:bCs/>
          <w:color w:val="222222"/>
          <w:lang w:val="sk-SK"/>
        </w:rPr>
        <w:t>".</w:t>
      </w:r>
    </w:p>
    <w:p w14:paraId="11600A9E" w14:textId="77777777" w:rsidR="00A138D2" w:rsidRPr="00A138D2" w:rsidRDefault="00A138D2" w:rsidP="00A138D2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416D0E39" w14:textId="63BF0992" w:rsidR="00611627" w:rsidRPr="00611627" w:rsidRDefault="00611627" w:rsidP="00611627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  <w:r w:rsidRPr="00611627">
        <w:rPr>
          <w:rFonts w:ascii="Arial" w:hAnsi="Arial" w:cs="Arial"/>
          <w:color w:val="222222"/>
          <w:sz w:val="22"/>
          <w:szCs w:val="22"/>
        </w:rPr>
        <w:t>Hala má 2 500 metrov štvorcových a skladá sa z dvojpodlažnej kancelárskej budovy s rozlohou približne 482 metrov štvorcových, terminálu a skladu triedy A. Objekt je vybavený štrnástimi nakladacími rampami a vstupnou bránou. Pre zamestnancov je vyhradených 20 parkovacích miest k parkovaniu osobných áut. K dispozícii sú aj parkovacie miesta pre nákladné automobily a výmenné kontajnery. Pobočka má strategicky výhodnú polohu – je umiestnená vo východnej časti Torune, v blízkosti diaľnice A1 a dvoch vnútroštátnych diaľnic, čo umožňuje efektívnu vnútroštátnu a medzinárodnú dopravu.</w:t>
      </w:r>
    </w:p>
    <w:p w14:paraId="0FC7820B" w14:textId="77777777" w:rsidR="00611627" w:rsidRPr="00611627" w:rsidRDefault="00611627" w:rsidP="00611627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73D49199" w14:textId="77777777" w:rsidR="00611627" w:rsidRPr="00611627" w:rsidRDefault="00611627" w:rsidP="00611627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  <w:r w:rsidRPr="00611627">
        <w:rPr>
          <w:rFonts w:ascii="Arial" w:hAnsi="Arial" w:cs="Arial"/>
          <w:i/>
          <w:iCs/>
          <w:color w:val="222222"/>
          <w:sz w:val="22"/>
          <w:szCs w:val="22"/>
        </w:rPr>
        <w:t>"Je to ďalší dôležitý krok v rozvoji spoločnosti a v posilňovaní našej siete,"</w:t>
      </w:r>
      <w:r w:rsidRPr="00611627">
        <w:rPr>
          <w:rFonts w:ascii="Arial" w:hAnsi="Arial" w:cs="Arial"/>
          <w:color w:val="222222"/>
          <w:sz w:val="22"/>
          <w:szCs w:val="22"/>
        </w:rPr>
        <w:t xml:space="preserve"> hovorí Michal </w:t>
      </w:r>
      <w:proofErr w:type="spellStart"/>
      <w:r w:rsidRPr="00611627">
        <w:rPr>
          <w:rFonts w:ascii="Arial" w:hAnsi="Arial" w:cs="Arial"/>
          <w:color w:val="222222"/>
          <w:sz w:val="22"/>
          <w:szCs w:val="22"/>
        </w:rPr>
        <w:t>Simkowski</w:t>
      </w:r>
      <w:proofErr w:type="spellEnd"/>
      <w:r w:rsidRPr="00611627">
        <w:rPr>
          <w:rFonts w:ascii="Arial" w:hAnsi="Arial" w:cs="Arial"/>
          <w:color w:val="222222"/>
          <w:sz w:val="22"/>
          <w:szCs w:val="22"/>
        </w:rPr>
        <w:t xml:space="preserve">, generálny riaditeľ </w:t>
      </w:r>
      <w:proofErr w:type="spellStart"/>
      <w:r w:rsidRPr="00611627">
        <w:rPr>
          <w:rFonts w:ascii="Arial" w:hAnsi="Arial" w:cs="Arial"/>
          <w:color w:val="222222"/>
          <w:sz w:val="22"/>
          <w:szCs w:val="22"/>
        </w:rPr>
        <w:t>European</w:t>
      </w:r>
      <w:proofErr w:type="spellEnd"/>
      <w:r w:rsidRPr="0061162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611627">
        <w:rPr>
          <w:rFonts w:ascii="Arial" w:hAnsi="Arial" w:cs="Arial"/>
          <w:color w:val="222222"/>
          <w:sz w:val="22"/>
          <w:szCs w:val="22"/>
        </w:rPr>
        <w:t>Logistics</w:t>
      </w:r>
      <w:proofErr w:type="spellEnd"/>
      <w:r w:rsidRPr="0061162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611627">
        <w:rPr>
          <w:rFonts w:ascii="Arial" w:hAnsi="Arial" w:cs="Arial"/>
          <w:color w:val="222222"/>
          <w:sz w:val="22"/>
          <w:szCs w:val="22"/>
        </w:rPr>
        <w:t>Poland</w:t>
      </w:r>
      <w:proofErr w:type="spellEnd"/>
      <w:r w:rsidRPr="00611627">
        <w:rPr>
          <w:rFonts w:ascii="Arial" w:hAnsi="Arial" w:cs="Arial"/>
          <w:color w:val="222222"/>
          <w:sz w:val="22"/>
          <w:szCs w:val="22"/>
        </w:rPr>
        <w:t xml:space="preserve">. </w:t>
      </w:r>
      <w:r w:rsidRPr="00611627">
        <w:rPr>
          <w:rFonts w:ascii="Arial" w:hAnsi="Arial" w:cs="Arial"/>
          <w:i/>
          <w:iCs/>
          <w:color w:val="222222"/>
          <w:sz w:val="22"/>
          <w:szCs w:val="22"/>
        </w:rPr>
        <w:t>"Teší ma, že investíciou do novej pobočky DACHSER rozširujeme svoje pôsobenie v severnej časti Poľska. Podporíme tak existujúcu infraštruktúru, ktorú je potrebné vzhľadom na vysoký dopyt intenzívne rozširovať. Založenie pobočky v tejto časti krajiny zvýši plynulosť a efektivitu všetkých procesov dodávateľského reťazca na národnej aj medzinárodnej úrovni,"</w:t>
      </w:r>
      <w:r w:rsidRPr="00611627">
        <w:rPr>
          <w:rFonts w:ascii="Arial" w:hAnsi="Arial" w:cs="Arial"/>
          <w:color w:val="222222"/>
          <w:sz w:val="22"/>
          <w:szCs w:val="22"/>
        </w:rPr>
        <w:t xml:space="preserve"> hovorí Michal </w:t>
      </w:r>
      <w:proofErr w:type="spellStart"/>
      <w:r w:rsidRPr="00611627">
        <w:rPr>
          <w:rFonts w:ascii="Arial" w:hAnsi="Arial" w:cs="Arial"/>
          <w:color w:val="222222"/>
          <w:sz w:val="22"/>
          <w:szCs w:val="22"/>
        </w:rPr>
        <w:t>Simkowski</w:t>
      </w:r>
      <w:proofErr w:type="spellEnd"/>
      <w:r w:rsidRPr="00611627">
        <w:rPr>
          <w:rFonts w:ascii="Arial" w:hAnsi="Arial" w:cs="Arial"/>
          <w:color w:val="222222"/>
          <w:sz w:val="22"/>
          <w:szCs w:val="22"/>
        </w:rPr>
        <w:t xml:space="preserve">, generálny riaditeľ </w:t>
      </w:r>
      <w:proofErr w:type="spellStart"/>
      <w:r w:rsidRPr="00611627">
        <w:rPr>
          <w:rFonts w:ascii="Arial" w:hAnsi="Arial" w:cs="Arial"/>
          <w:color w:val="222222"/>
          <w:sz w:val="22"/>
          <w:szCs w:val="22"/>
        </w:rPr>
        <w:t>European</w:t>
      </w:r>
      <w:proofErr w:type="spellEnd"/>
      <w:r w:rsidRPr="0061162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611627">
        <w:rPr>
          <w:rFonts w:ascii="Arial" w:hAnsi="Arial" w:cs="Arial"/>
          <w:color w:val="222222"/>
          <w:sz w:val="22"/>
          <w:szCs w:val="22"/>
        </w:rPr>
        <w:t>Logistics</w:t>
      </w:r>
      <w:proofErr w:type="spellEnd"/>
      <w:r w:rsidRPr="0061162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611627">
        <w:rPr>
          <w:rFonts w:ascii="Arial" w:hAnsi="Arial" w:cs="Arial"/>
          <w:color w:val="222222"/>
          <w:sz w:val="22"/>
          <w:szCs w:val="22"/>
        </w:rPr>
        <w:t>Poland</w:t>
      </w:r>
      <w:proofErr w:type="spellEnd"/>
      <w:r w:rsidRPr="00611627">
        <w:rPr>
          <w:rFonts w:ascii="Arial" w:hAnsi="Arial" w:cs="Arial"/>
          <w:color w:val="222222"/>
          <w:sz w:val="22"/>
          <w:szCs w:val="22"/>
        </w:rPr>
        <w:t>.</w:t>
      </w:r>
    </w:p>
    <w:p w14:paraId="3CE27DDD" w14:textId="77777777" w:rsidR="00611627" w:rsidRPr="00611627" w:rsidRDefault="00611627" w:rsidP="00611627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580354AF" w14:textId="32DF0E7D" w:rsidR="00611627" w:rsidRDefault="00611627" w:rsidP="00611627">
      <w:pPr>
        <w:pStyle w:val="Normal1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611627">
        <w:rPr>
          <w:rFonts w:ascii="Arial" w:hAnsi="Arial" w:cs="Arial"/>
          <w:b/>
          <w:bCs/>
          <w:color w:val="222222"/>
          <w:sz w:val="22"/>
          <w:szCs w:val="22"/>
        </w:rPr>
        <w:t>Riešenie pre životné prostredie</w:t>
      </w:r>
    </w:p>
    <w:p w14:paraId="323BB331" w14:textId="77777777" w:rsidR="00611627" w:rsidRPr="00611627" w:rsidRDefault="00611627" w:rsidP="00611627">
      <w:pPr>
        <w:pStyle w:val="Normal1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2D4AFC5" w14:textId="77777777" w:rsidR="00611627" w:rsidRPr="00611627" w:rsidRDefault="00611627" w:rsidP="00611627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  <w:r w:rsidRPr="00611627">
        <w:rPr>
          <w:rFonts w:ascii="Arial" w:hAnsi="Arial" w:cs="Arial"/>
          <w:color w:val="222222"/>
          <w:sz w:val="22"/>
          <w:szCs w:val="22"/>
        </w:rPr>
        <w:t>Budova v Toruni bola postavená v súlade s najvyššími medzinárodnými štandardmi pre udržateľnú výstavbu. Okrem iného sa budova vyznačuje zníženou produkciou emisií CO2, šetrnou prevádzkou s ohľadom na životné prostredie a zameraním na pohodu zamestnancov. Budova získala certifikát BREEAM "</w:t>
      </w:r>
      <w:proofErr w:type="spellStart"/>
      <w:r w:rsidRPr="00611627">
        <w:rPr>
          <w:rFonts w:ascii="Arial" w:hAnsi="Arial" w:cs="Arial"/>
          <w:color w:val="222222"/>
          <w:sz w:val="22"/>
          <w:szCs w:val="22"/>
        </w:rPr>
        <w:t>very</w:t>
      </w:r>
      <w:proofErr w:type="spellEnd"/>
      <w:r w:rsidRPr="0061162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611627">
        <w:rPr>
          <w:rFonts w:ascii="Arial" w:hAnsi="Arial" w:cs="Arial"/>
          <w:color w:val="222222"/>
          <w:sz w:val="22"/>
          <w:szCs w:val="22"/>
        </w:rPr>
        <w:t>good</w:t>
      </w:r>
      <w:proofErr w:type="spellEnd"/>
      <w:r w:rsidRPr="00611627">
        <w:rPr>
          <w:rFonts w:ascii="Arial" w:hAnsi="Arial" w:cs="Arial"/>
          <w:color w:val="222222"/>
          <w:sz w:val="22"/>
          <w:szCs w:val="22"/>
        </w:rPr>
        <w:t>", čo znamená, že z veľkej časti spĺňa požiadavky tohto validačného a certifikačného systému. Budova bola hodnotená okrem iného z hľadiska spotreby energie, energetickej účinnosti, emisií, výhodnosti umiestnenia a nakladania s odpadmi.</w:t>
      </w:r>
    </w:p>
    <w:p w14:paraId="0467C527" w14:textId="77777777" w:rsidR="00611627" w:rsidRPr="00611627" w:rsidRDefault="00611627" w:rsidP="00611627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6BC656E7" w14:textId="1C031F92" w:rsidR="00A138D2" w:rsidRPr="00A138D2" w:rsidRDefault="00611627" w:rsidP="00611627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  <w:r w:rsidRPr="00611627">
        <w:rPr>
          <w:rFonts w:ascii="Arial" w:hAnsi="Arial" w:cs="Arial"/>
          <w:color w:val="222222"/>
          <w:sz w:val="22"/>
          <w:szCs w:val="22"/>
        </w:rPr>
        <w:t xml:space="preserve">Riaditeľkou pobočky bude </w:t>
      </w:r>
      <w:proofErr w:type="spellStart"/>
      <w:r w:rsidRPr="00611627">
        <w:rPr>
          <w:rFonts w:ascii="Arial" w:hAnsi="Arial" w:cs="Arial"/>
          <w:color w:val="222222"/>
          <w:sz w:val="22"/>
          <w:szCs w:val="22"/>
        </w:rPr>
        <w:t>Marlena</w:t>
      </w:r>
      <w:proofErr w:type="spellEnd"/>
      <w:r w:rsidRPr="0061162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611627">
        <w:rPr>
          <w:rFonts w:ascii="Arial" w:hAnsi="Arial" w:cs="Arial"/>
          <w:color w:val="222222"/>
          <w:sz w:val="22"/>
          <w:szCs w:val="22"/>
        </w:rPr>
        <w:t>Dorniak</w:t>
      </w:r>
      <w:proofErr w:type="spellEnd"/>
      <w:r w:rsidRPr="00611627">
        <w:rPr>
          <w:rFonts w:ascii="Arial" w:hAnsi="Arial" w:cs="Arial"/>
          <w:color w:val="222222"/>
          <w:sz w:val="22"/>
          <w:szCs w:val="22"/>
        </w:rPr>
        <w:t xml:space="preserve">, ktorá doteraz zastávala funkciu manažérky pre rozvoj obchodu v oblasti Torune a v </w:t>
      </w:r>
      <w:proofErr w:type="spellStart"/>
      <w:r w:rsidRPr="00611627">
        <w:rPr>
          <w:rFonts w:ascii="Arial" w:hAnsi="Arial" w:cs="Arial"/>
          <w:color w:val="222222"/>
          <w:sz w:val="22"/>
          <w:szCs w:val="22"/>
        </w:rPr>
        <w:t>kujavsko-pomorskom</w:t>
      </w:r>
      <w:proofErr w:type="spellEnd"/>
      <w:r w:rsidRPr="00611627">
        <w:rPr>
          <w:rFonts w:ascii="Arial" w:hAnsi="Arial" w:cs="Arial"/>
          <w:color w:val="222222"/>
          <w:sz w:val="22"/>
          <w:szCs w:val="22"/>
        </w:rPr>
        <w:t xml:space="preserve"> regióne a bola zodpovedná za rozvoj tímu, predaja a ponuky pre zákazníkov. Predajnú stratégiu realizuje už viac ako dva roky. Má 15 rokov skúseností v odbore logistiky.</w:t>
      </w:r>
    </w:p>
    <w:p w14:paraId="22627B39" w14:textId="77777777" w:rsidR="006B2116" w:rsidRDefault="006B2116" w:rsidP="006B2116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371E03E3" w14:textId="77777777" w:rsidR="006B2116" w:rsidRDefault="006B2116" w:rsidP="006B2116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1587EE90" w14:textId="77777777" w:rsidR="006B2116" w:rsidRDefault="006B2116" w:rsidP="006B2116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1AD7CEA6" w14:textId="77777777" w:rsidR="006B2116" w:rsidRDefault="006B2116" w:rsidP="006B2116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641F82F4" w14:textId="77777777" w:rsidR="006B2116" w:rsidRDefault="006B2116" w:rsidP="006B2116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EFC3E0" w14:textId="77777777" w:rsidR="006B2116" w:rsidRDefault="006B2116" w:rsidP="006B2116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343A3E2B" w14:textId="77777777" w:rsidR="006B2116" w:rsidRDefault="006B2116" w:rsidP="006B2116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396FD0A3" w14:textId="77777777" w:rsidR="006B2116" w:rsidRPr="00FE1297" w:rsidRDefault="006B2116" w:rsidP="006B2116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11A3CEF7" w14:textId="77777777" w:rsidR="006B2116" w:rsidRDefault="006B2116" w:rsidP="006B2116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544793B9" w14:textId="77777777" w:rsidR="006B2116" w:rsidRDefault="006B2116" w:rsidP="006B2116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58FB10AC" w14:textId="77777777" w:rsidR="006B2116" w:rsidRDefault="006B2116" w:rsidP="006B2116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32BB88FA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5F82A746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32581B12" w14:textId="77777777" w:rsidR="006B2116" w:rsidRDefault="006B2116" w:rsidP="006B2116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791357EE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7" w:history="1">
        <w:r>
          <w:rPr>
            <w:rStyle w:val="Hypertextovodkaz"/>
            <w:rFonts w:eastAsia="Arial" w:cs="Arial"/>
            <w:color w:val="0000FF"/>
            <w:sz w:val="22"/>
            <w:szCs w:val="22"/>
          </w:rPr>
          <w:t xml:space="preserve">anka.palfiova@gmail.com </w:t>
        </w:r>
      </w:hyperlink>
    </w:p>
    <w:p w14:paraId="76212FDB" w14:textId="77777777" w:rsidR="006B2116" w:rsidRDefault="006B2116" w:rsidP="006B2116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7235E210" w14:textId="77777777" w:rsidR="006B2116" w:rsidRDefault="006B2116" w:rsidP="006B2116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82E633F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46A21CDC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543A0DDF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5232F7B5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0855B07A" w14:textId="77777777" w:rsidR="006B2116" w:rsidRDefault="006B2116" w:rsidP="006B2116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8" w:history="1">
        <w:r w:rsidRPr="00C732F2">
          <w:rPr>
            <w:rStyle w:val="Hypertextovodkaz"/>
            <w:rFonts w:eastAsia="Arial" w:cs="Arial"/>
            <w:color w:val="0000FF"/>
            <w:sz w:val="22"/>
            <w:szCs w:val="22"/>
          </w:rPr>
          <w:t>martin.stiglinc@dachser.com</w:t>
        </w:r>
      </w:hyperlink>
    </w:p>
    <w:p w14:paraId="5A5FE401" w14:textId="77777777" w:rsidR="006B2116" w:rsidRPr="006009AB" w:rsidRDefault="006B2116" w:rsidP="006B2116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10221D58" w14:textId="77777777" w:rsidR="003C4A96" w:rsidRDefault="00000000"/>
    <w:sectPr w:rsidR="003C4A96" w:rsidSect="006B211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6133" w14:textId="77777777" w:rsidR="0014159F" w:rsidRDefault="0014159F">
      <w:pPr>
        <w:spacing w:after="0" w:line="240" w:lineRule="auto"/>
      </w:pPr>
      <w:r>
        <w:separator/>
      </w:r>
    </w:p>
  </w:endnote>
  <w:endnote w:type="continuationSeparator" w:id="0">
    <w:p w14:paraId="5AD22A9F" w14:textId="77777777" w:rsidR="0014159F" w:rsidRDefault="0014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Content>
      <w:p w14:paraId="1C67A180" w14:textId="77777777" w:rsidR="00EA1152" w:rsidRDefault="00000000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Content>
      <w:p w14:paraId="71343923" w14:textId="77777777" w:rsidR="00EA1152" w:rsidRPr="008A4395" w:rsidRDefault="00000000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3663" w14:textId="77777777" w:rsidR="0014159F" w:rsidRDefault="0014159F">
      <w:pPr>
        <w:spacing w:after="0" w:line="240" w:lineRule="auto"/>
      </w:pPr>
      <w:r>
        <w:separator/>
      </w:r>
    </w:p>
  </w:footnote>
  <w:footnote w:type="continuationSeparator" w:id="0">
    <w:p w14:paraId="1EE97289" w14:textId="77777777" w:rsidR="0014159F" w:rsidRDefault="0014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D03C" w14:textId="77777777" w:rsidR="00EA1152" w:rsidRDefault="00000000"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86E85EC" wp14:editId="63145CD0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E299" w14:textId="77777777" w:rsidR="00EA1152" w:rsidRDefault="00000000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F398C9A" wp14:editId="7DD3BF24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16"/>
    <w:rsid w:val="0014159F"/>
    <w:rsid w:val="002000C0"/>
    <w:rsid w:val="004C1A13"/>
    <w:rsid w:val="00611627"/>
    <w:rsid w:val="006B2116"/>
    <w:rsid w:val="00A138D2"/>
    <w:rsid w:val="00E1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89BD"/>
  <w15:chartTrackingRefBased/>
  <w15:docId w15:val="{276598A9-77E9-4D63-816E-3309B574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6B2116"/>
    <w:rPr>
      <w:rFonts w:ascii="Calibri" w:eastAsia="Times New Roman" w:hAnsi="Calibri" w:cs="Calibri"/>
      <w:lang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6B2116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  <w:lang w:val="de-D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2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16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38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6B2116"/>
    <w:rPr>
      <w:rFonts w:ascii="Arial" w:eastAsiaTheme="majorEastAsia" w:hAnsi="Arial" w:cstheme="majorBidi"/>
      <w:b/>
      <w:sz w:val="32"/>
      <w:szCs w:val="32"/>
      <w:lang w:val="de-DE"/>
    </w:rPr>
  </w:style>
  <w:style w:type="paragraph" w:customStyle="1" w:styleId="PaginierungPagination11ptDACHSER">
    <w:name w:val="Paginierung/Pagination 11 pt (DACHSER)"/>
    <w:qFormat/>
    <w:rsid w:val="006B2116"/>
    <w:pPr>
      <w:spacing w:before="220" w:after="220" w:line="260" w:lineRule="exact"/>
      <w:jc w:val="center"/>
    </w:pPr>
    <w:rPr>
      <w:rFonts w:ascii="Arial" w:hAnsi="Arial"/>
      <w:lang w:val="de-DE"/>
    </w:rPr>
  </w:style>
  <w:style w:type="character" w:styleId="Hypertextovodkaz">
    <w:name w:val="Hyperlink"/>
    <w:basedOn w:val="Standardnpsmoodstavce"/>
    <w:uiPriority w:val="99"/>
    <w:unhideWhenUsed/>
    <w:rsid w:val="006B2116"/>
    <w:rPr>
      <w:color w:val="0563C1" w:themeColor="hyperlink"/>
      <w:u w:val="single"/>
    </w:rPr>
  </w:style>
  <w:style w:type="paragraph" w:customStyle="1" w:styleId="Normal1">
    <w:name w:val="Normal1"/>
    <w:rsid w:val="006B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21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38D2"/>
    <w:rPr>
      <w:rFonts w:asciiTheme="majorHAnsi" w:eastAsiaTheme="majorEastAsia" w:hAnsiTheme="majorHAnsi" w:cstheme="majorBidi"/>
      <w:color w:val="2F5496" w:themeColor="accent1" w:themeShade="BF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16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ksindel55@gmail.com</dc:creator>
  <cp:keywords/>
  <dc:description/>
  <cp:lastModifiedBy>ksindel55@gmail.com</cp:lastModifiedBy>
  <cp:revision>2</cp:revision>
  <dcterms:created xsi:type="dcterms:W3CDTF">2022-10-27T08:59:00Z</dcterms:created>
  <dcterms:modified xsi:type="dcterms:W3CDTF">2022-10-27T08:59:00Z</dcterms:modified>
</cp:coreProperties>
</file>